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611" w:rsidRDefault="00160D48">
      <w:pPr>
        <w:pStyle w:val="a3"/>
        <w:spacing w:line="525" w:lineRule="atLeast"/>
        <w:ind w:firstLine="225"/>
        <w:jc w:val="center"/>
      </w:pPr>
      <w:r>
        <w:rPr>
          <w:rStyle w:val="a4"/>
          <w:rFonts w:hint="eastAsia"/>
        </w:rPr>
        <w:t>项目支出绩效自评报告</w:t>
      </w:r>
      <w:r>
        <w:rPr>
          <w:rStyle w:val="a4"/>
        </w:rPr>
        <w:t xml:space="preserve"> </w:t>
      </w:r>
    </w:p>
    <w:p w:rsidR="00B44611" w:rsidRDefault="00B44611">
      <w:pPr>
        <w:pStyle w:val="a3"/>
        <w:spacing w:line="525" w:lineRule="atLeast"/>
        <w:ind w:firstLine="165"/>
        <w:jc w:val="center"/>
      </w:pPr>
    </w:p>
    <w:p w:rsidR="00B44611" w:rsidRDefault="00160D48">
      <w:pPr>
        <w:pStyle w:val="a3"/>
        <w:spacing w:line="525" w:lineRule="atLeast"/>
        <w:ind w:firstLine="555"/>
      </w:pPr>
      <w:r>
        <w:t> </w:t>
      </w:r>
    </w:p>
    <w:p w:rsidR="00B44611" w:rsidRDefault="00160D48">
      <w:pPr>
        <w:pStyle w:val="a3"/>
        <w:spacing w:line="525" w:lineRule="atLeast"/>
        <w:ind w:firstLine="645"/>
      </w:pPr>
      <w:r>
        <w:t>一、项目概况    </w:t>
      </w:r>
    </w:p>
    <w:p w:rsidR="00B44611" w:rsidRDefault="00160D48">
      <w:pPr>
        <w:pStyle w:val="a3"/>
        <w:spacing w:line="525" w:lineRule="atLeast"/>
        <w:ind w:firstLine="645"/>
      </w:pPr>
      <w:r>
        <w:t xml:space="preserve">（一）项目基本情况：立项情况、实施主体项目、资金及主要内容  </w:t>
      </w:r>
    </w:p>
    <w:p w:rsidR="00B44611" w:rsidRDefault="00160D48">
      <w:pPr>
        <w:pStyle w:val="a3"/>
        <w:spacing w:line="525" w:lineRule="atLeast"/>
        <w:ind w:firstLine="645"/>
      </w:pPr>
      <w:r>
        <w:t>预算单位 省民族技工学校 的项目 学生资助补助项目（中职）</w:t>
      </w:r>
      <w:r>
        <w:rPr>
          <w:rFonts w:ascii="仿宋_GB2312" w:eastAsia="仿宋_GB2312" w:hint="eastAsia"/>
          <w:sz w:val="32"/>
          <w:szCs w:val="32"/>
        </w:rPr>
        <w:t>属于部门项目</w:t>
      </w:r>
    </w:p>
    <w:p w:rsidR="00B44611" w:rsidRDefault="00160D48">
      <w:pPr>
        <w:pStyle w:val="a3"/>
        <w:spacing w:line="525" w:lineRule="atLeast"/>
        <w:ind w:firstLine="645"/>
      </w:pPr>
      <w:r>
        <w:t>主管部门为省教育厅</w:t>
      </w:r>
    </w:p>
    <w:p w:rsidR="00B44611" w:rsidRDefault="00160D48">
      <w:pPr>
        <w:pStyle w:val="a3"/>
        <w:spacing w:line="525" w:lineRule="atLeast"/>
        <w:ind w:firstLine="645"/>
      </w:pPr>
      <w:r>
        <w:t>项目负责人为：潘甫敏</w:t>
      </w:r>
    </w:p>
    <w:p w:rsidR="00B44611" w:rsidRDefault="00160D48">
      <w:pPr>
        <w:pStyle w:val="a3"/>
        <w:spacing w:line="525" w:lineRule="atLeast"/>
        <w:ind w:firstLine="645"/>
      </w:pPr>
      <w:r>
        <w:t>联系电话：13647553021</w:t>
      </w:r>
    </w:p>
    <w:p w:rsidR="00B44611" w:rsidRDefault="00160D48">
      <w:pPr>
        <w:pStyle w:val="a3"/>
        <w:spacing w:line="525" w:lineRule="atLeast"/>
        <w:ind w:firstLine="645"/>
      </w:pPr>
      <w:r>
        <w:t xml:space="preserve">项目概述如下：请填写项目概述   </w:t>
      </w:r>
    </w:p>
    <w:p w:rsidR="00B44611" w:rsidRDefault="00160D48">
      <w:pPr>
        <w:pStyle w:val="a3"/>
        <w:spacing w:line="525" w:lineRule="atLeast"/>
        <w:ind w:firstLine="645"/>
      </w:pPr>
      <w:r>
        <w:t xml:space="preserve">（二）项目年度预算绩效目标和绩效指标设定情况  </w:t>
      </w:r>
    </w:p>
    <w:p w:rsidR="00B44611" w:rsidRDefault="00160D48">
      <w:pPr>
        <w:pStyle w:val="a3"/>
        <w:spacing w:line="525" w:lineRule="atLeast"/>
        <w:ind w:firstLine="645"/>
      </w:pPr>
      <w:r>
        <w:t>（包括预期总目标及阶段性目标，衡量绩效目标实现程度的评价指标、标准等）</w:t>
      </w:r>
    </w:p>
    <w:p w:rsidR="00B44611" w:rsidRDefault="00160D48">
      <w:pPr>
        <w:pStyle w:val="a3"/>
        <w:spacing w:line="525" w:lineRule="atLeast"/>
        <w:ind w:firstLine="645"/>
      </w:pPr>
      <w:r>
        <w:t xml:space="preserve">总体目标： 满足家庭经济困难学生基本学习生活需要，激励学生勤奋学习、努力进取，提高学生思想道德素质和专业技能水平。 </w:t>
      </w:r>
    </w:p>
    <w:p w:rsidR="00B44611" w:rsidRDefault="00160D48">
      <w:pPr>
        <w:pStyle w:val="a3"/>
        <w:spacing w:line="525" w:lineRule="atLeast"/>
        <w:ind w:firstLine="645"/>
      </w:pPr>
      <w:r>
        <w:t xml:space="preserve">2024年年度目标是 满足家庭经济困难学生基本学习生活需要，激励学生勤奋学习、努力进取，提高学生思想道德素质和专业技能水平。 </w:t>
      </w:r>
    </w:p>
    <w:p w:rsidR="00B44611" w:rsidRDefault="00160D48">
      <w:pPr>
        <w:pStyle w:val="a3"/>
        <w:spacing w:line="525" w:lineRule="atLeast"/>
        <w:ind w:firstLine="645"/>
      </w:pPr>
      <w:r>
        <w:t>当年年度目标完成情况：</w:t>
      </w:r>
    </w:p>
    <w:p w:rsidR="00B44611" w:rsidRDefault="00160D48">
      <w:pPr>
        <w:pStyle w:val="a3"/>
        <w:spacing w:line="525" w:lineRule="atLeast"/>
        <w:ind w:firstLine="645"/>
      </w:pPr>
      <w:r>
        <w:lastRenderedPageBreak/>
        <w:t>二、项目决策及资金使用管理情况</w:t>
      </w:r>
    </w:p>
    <w:p w:rsidR="00B44611" w:rsidRDefault="00160D48">
      <w:pPr>
        <w:pStyle w:val="a3"/>
        <w:spacing w:line="525" w:lineRule="atLeast"/>
        <w:ind w:firstLine="645"/>
      </w:pPr>
      <w:r>
        <w:t>（一）项目决策情况（包括决策过程和结果）</w:t>
      </w:r>
    </w:p>
    <w:p w:rsidR="00B44611" w:rsidRDefault="00160D48">
      <w:pPr>
        <w:pStyle w:val="a3"/>
        <w:spacing w:line="525" w:lineRule="atLeast"/>
        <w:ind w:firstLine="645"/>
      </w:pPr>
      <w:r>
        <w:t>（二）项目资金（包括财政资金、自筹资金等）安排落实、总投入等情况</w:t>
      </w:r>
    </w:p>
    <w:p w:rsidR="00B44611" w:rsidRDefault="00160D48">
      <w:pPr>
        <w:pStyle w:val="a3"/>
        <w:spacing w:line="525" w:lineRule="atLeast"/>
        <w:ind w:firstLine="645"/>
      </w:pPr>
      <w:r>
        <w:t>预算情况如下：</w:t>
      </w:r>
    </w:p>
    <w:p w:rsidR="00B44611" w:rsidRDefault="00160D48">
      <w:pPr>
        <w:pStyle w:val="a3"/>
        <w:spacing w:line="525" w:lineRule="atLeast"/>
        <w:ind w:firstLine="165"/>
      </w:pPr>
      <w:r>
        <w:rPr>
          <w:rFonts w:ascii="楷体_GB2312" w:eastAsia="楷体_GB2312" w:hint="eastAsia"/>
          <w:sz w:val="32"/>
          <w:szCs w:val="32"/>
        </w:rPr>
        <w:t>资金总额-年初预算数25472425.26</w:t>
      </w:r>
      <w:r>
        <w:rPr>
          <w:rFonts w:ascii="仿宋_GB2312" w:eastAsia="仿宋_GB2312" w:hint="eastAsia"/>
          <w:sz w:val="32"/>
          <w:szCs w:val="32"/>
        </w:rPr>
        <w:t>元，</w:t>
      </w:r>
      <w:r>
        <w:rPr>
          <w:rFonts w:ascii="楷体_GB2312" w:eastAsia="楷体_GB2312" w:hint="eastAsia"/>
          <w:sz w:val="32"/>
          <w:szCs w:val="32"/>
        </w:rPr>
        <w:t>资金总额-全年预算数</w:t>
      </w:r>
      <w:r>
        <w:t>25060699.58</w:t>
      </w:r>
      <w:r>
        <w:rPr>
          <w:rFonts w:ascii="仿宋_GB2312" w:eastAsia="仿宋_GB2312" w:hint="eastAsia"/>
          <w:sz w:val="32"/>
          <w:szCs w:val="32"/>
        </w:rPr>
        <w:t>元，</w:t>
      </w:r>
    </w:p>
    <w:p w:rsidR="00B44611" w:rsidRDefault="00160D48">
      <w:pPr>
        <w:pStyle w:val="a3"/>
        <w:spacing w:line="525" w:lineRule="atLeast"/>
        <w:ind w:firstLine="165"/>
      </w:pPr>
      <w:r>
        <w:rPr>
          <w:rFonts w:ascii="楷体_GB2312" w:eastAsia="楷体_GB2312" w:hint="eastAsia"/>
          <w:sz w:val="32"/>
          <w:szCs w:val="32"/>
        </w:rPr>
        <w:t>财政资金-年初预算数</w:t>
      </w:r>
      <w:r>
        <w:t>25472425.26</w:t>
      </w:r>
      <w:r>
        <w:rPr>
          <w:rFonts w:ascii="楷体_GB2312" w:eastAsia="楷体_GB2312" w:hint="eastAsia"/>
          <w:sz w:val="32"/>
          <w:szCs w:val="32"/>
        </w:rPr>
        <w:t>元财政资金-全年预算数</w:t>
      </w:r>
      <w:r>
        <w:t>25060699.58</w:t>
      </w:r>
      <w:r>
        <w:rPr>
          <w:rFonts w:ascii="仿宋_GB2312" w:eastAsia="仿宋_GB2312" w:hint="eastAsia"/>
          <w:sz w:val="32"/>
          <w:szCs w:val="32"/>
        </w:rPr>
        <w:t>元，</w:t>
      </w:r>
    </w:p>
    <w:p w:rsidR="00B44611" w:rsidRDefault="00160D48">
      <w:pPr>
        <w:pStyle w:val="a3"/>
        <w:spacing w:line="525" w:lineRule="atLeast"/>
        <w:ind w:firstLine="165"/>
      </w:pPr>
      <w:r>
        <w:rPr>
          <w:rFonts w:ascii="楷体_GB2312" w:eastAsia="楷体_GB2312" w:hint="eastAsia"/>
          <w:sz w:val="32"/>
          <w:szCs w:val="32"/>
        </w:rPr>
        <w:t>专户-年初预算数0</w:t>
      </w:r>
      <w:r>
        <w:rPr>
          <w:rFonts w:ascii="仿宋_GB2312" w:eastAsia="仿宋_GB2312" w:hint="eastAsia"/>
          <w:sz w:val="32"/>
          <w:szCs w:val="32"/>
        </w:rPr>
        <w:t>元，</w:t>
      </w:r>
      <w:r>
        <w:rPr>
          <w:rFonts w:ascii="楷体_GB2312" w:eastAsia="楷体_GB2312" w:hint="eastAsia"/>
          <w:sz w:val="32"/>
          <w:szCs w:val="32"/>
        </w:rPr>
        <w:t>专户全年预算数0元，</w:t>
      </w:r>
    </w:p>
    <w:p w:rsidR="00B44611" w:rsidRDefault="00160D48">
      <w:pPr>
        <w:pStyle w:val="a3"/>
        <w:spacing w:line="525" w:lineRule="atLeast"/>
        <w:ind w:firstLine="165"/>
      </w:pPr>
      <w:r>
        <w:rPr>
          <w:rFonts w:ascii="楷体_GB2312" w:eastAsia="楷体_GB2312" w:hint="eastAsia"/>
          <w:sz w:val="32"/>
          <w:szCs w:val="32"/>
        </w:rPr>
        <w:t>单位年初预算数0元，单位全年预算数0</w:t>
      </w:r>
      <w:r>
        <w:rPr>
          <w:rFonts w:ascii="仿宋_GB2312" w:eastAsia="仿宋_GB2312" w:hint="eastAsia"/>
          <w:sz w:val="32"/>
          <w:szCs w:val="32"/>
        </w:rPr>
        <w:t>元。</w:t>
      </w:r>
    </w:p>
    <w:p w:rsidR="00B44611" w:rsidRDefault="00160D48">
      <w:pPr>
        <w:pStyle w:val="a3"/>
        <w:spacing w:line="525" w:lineRule="atLeast"/>
        <w:ind w:firstLine="645"/>
      </w:pPr>
      <w:r>
        <w:t>（三）项目资金（主要是指财政资金）实际使用情况</w:t>
      </w:r>
    </w:p>
    <w:p w:rsidR="00B44611" w:rsidRDefault="00160D48">
      <w:pPr>
        <w:pStyle w:val="a3"/>
        <w:spacing w:line="525" w:lineRule="atLeast"/>
        <w:ind w:firstLine="645"/>
      </w:pPr>
      <w:r>
        <w:rPr>
          <w:rFonts w:ascii="仿宋_GB2312" w:eastAsia="仿宋_GB2312" w:hint="eastAsia"/>
          <w:sz w:val="32"/>
          <w:szCs w:val="32"/>
        </w:rPr>
        <w:t>资金执行情况如下：</w:t>
      </w:r>
    </w:p>
    <w:p w:rsidR="00B44611" w:rsidRDefault="00160D48">
      <w:pPr>
        <w:pStyle w:val="a3"/>
        <w:spacing w:line="525" w:lineRule="atLeast"/>
        <w:ind w:firstLine="165"/>
      </w:pPr>
      <w:r>
        <w:rPr>
          <w:rFonts w:ascii="楷体_GB2312" w:eastAsia="楷体_GB2312" w:hint="eastAsia"/>
          <w:sz w:val="32"/>
          <w:szCs w:val="32"/>
        </w:rPr>
        <w:t>资金总额-全年执行数19207286.50元，资金总额-执行率</w:t>
      </w:r>
      <w:r>
        <w:t>76.64%</w:t>
      </w:r>
      <w:r>
        <w:rPr>
          <w:rFonts w:ascii="楷体_GB2312" w:eastAsia="楷体_GB2312" w:hint="eastAsia"/>
          <w:sz w:val="32"/>
          <w:szCs w:val="32"/>
        </w:rPr>
        <w:t>元</w:t>
      </w:r>
    </w:p>
    <w:p w:rsidR="00B44611" w:rsidRDefault="00160D48">
      <w:pPr>
        <w:pStyle w:val="a3"/>
        <w:spacing w:line="525" w:lineRule="atLeast"/>
        <w:ind w:firstLine="165"/>
      </w:pPr>
      <w:r>
        <w:rPr>
          <w:rFonts w:ascii="楷体_GB2312" w:eastAsia="楷体_GB2312" w:hint="eastAsia"/>
          <w:sz w:val="32"/>
          <w:szCs w:val="32"/>
        </w:rPr>
        <w:t>其中：</w:t>
      </w:r>
    </w:p>
    <w:p w:rsidR="00B44611" w:rsidRDefault="00160D48">
      <w:pPr>
        <w:pStyle w:val="a3"/>
        <w:spacing w:line="525" w:lineRule="atLeast"/>
        <w:ind w:firstLine="165"/>
      </w:pPr>
      <w:r>
        <w:rPr>
          <w:rFonts w:ascii="楷体_GB2312" w:eastAsia="楷体_GB2312" w:hint="eastAsia"/>
          <w:sz w:val="32"/>
          <w:szCs w:val="32"/>
        </w:rPr>
        <w:t>财政资金-全年执行数19207286.50元，财政资金-执行率</w:t>
      </w:r>
      <w:r>
        <w:t>76.64%</w:t>
      </w:r>
    </w:p>
    <w:p w:rsidR="00B44611" w:rsidRDefault="00160D48">
      <w:pPr>
        <w:pStyle w:val="a3"/>
        <w:spacing w:line="525" w:lineRule="atLeast"/>
        <w:ind w:firstLine="165"/>
      </w:pPr>
      <w:r>
        <w:rPr>
          <w:rFonts w:ascii="楷体_GB2312" w:eastAsia="楷体_GB2312" w:hint="eastAsia"/>
          <w:sz w:val="32"/>
          <w:szCs w:val="32"/>
        </w:rPr>
        <w:t>专户全年执行数0元，专户-执行率</w:t>
      </w:r>
      <w:r>
        <w:t>0</w:t>
      </w:r>
    </w:p>
    <w:p w:rsidR="00B44611" w:rsidRDefault="00160D48">
      <w:pPr>
        <w:pStyle w:val="a3"/>
        <w:spacing w:line="525" w:lineRule="atLeast"/>
        <w:ind w:firstLine="165"/>
      </w:pPr>
      <w:r>
        <w:rPr>
          <w:rFonts w:ascii="楷体_GB2312" w:eastAsia="楷体_GB2312" w:hint="eastAsia"/>
          <w:sz w:val="32"/>
          <w:szCs w:val="32"/>
        </w:rPr>
        <w:lastRenderedPageBreak/>
        <w:t>单位全年执行数0元，单位全年执行率</w:t>
      </w:r>
      <w:r>
        <w:t>0.00%</w:t>
      </w:r>
    </w:p>
    <w:p w:rsidR="00B44611" w:rsidRDefault="00160D48">
      <w:pPr>
        <w:pStyle w:val="a3"/>
        <w:spacing w:line="525" w:lineRule="atLeast"/>
        <w:ind w:firstLine="645"/>
      </w:pPr>
      <w:r>
        <w:rPr>
          <w:rFonts w:ascii="仿宋_GB2312" w:eastAsia="仿宋_GB2312" w:hint="eastAsia"/>
        </w:rPr>
        <w:t>（四）项目资金管理情况（包括管理制度、办法的制订及执行情况）</w:t>
      </w:r>
    </w:p>
    <w:p w:rsidR="00B44611" w:rsidRDefault="00160D48">
      <w:pPr>
        <w:pStyle w:val="a3"/>
        <w:spacing w:line="525" w:lineRule="atLeast"/>
        <w:ind w:firstLine="645"/>
      </w:pPr>
      <w:r>
        <w:rPr>
          <w:rFonts w:ascii="黑体" w:eastAsia="黑体" w:hAnsi="黑体" w:hint="eastAsia"/>
        </w:rPr>
        <w:t>三、项目组织实施情况</w:t>
      </w:r>
    </w:p>
    <w:p w:rsidR="00B44611" w:rsidRDefault="00160D48">
      <w:pPr>
        <w:pStyle w:val="a3"/>
        <w:spacing w:line="525" w:lineRule="atLeast"/>
        <w:ind w:firstLine="645"/>
      </w:pPr>
      <w:r>
        <w:rPr>
          <w:rFonts w:ascii="仿宋_GB2312" w:eastAsia="仿宋_GB2312" w:hint="eastAsia"/>
        </w:rPr>
        <w:t>（一）项目组织情况（包括项目招投标情况、调整情况、完成验收等）</w:t>
      </w:r>
    </w:p>
    <w:p w:rsidR="00B44611" w:rsidRDefault="00160D48">
      <w:pPr>
        <w:pStyle w:val="a3"/>
        <w:spacing w:line="525" w:lineRule="atLeast"/>
        <w:ind w:firstLine="645"/>
      </w:pPr>
      <w:r>
        <w:rPr>
          <w:rFonts w:ascii="仿宋_GB2312" w:eastAsia="仿宋_GB2312" w:hint="eastAsia"/>
        </w:rPr>
        <w:t>（二）项目管理情况（包括项目管理制度建设、日常检查监督等情况）</w:t>
      </w:r>
    </w:p>
    <w:p w:rsidR="00B44611" w:rsidRDefault="00160D48">
      <w:pPr>
        <w:pStyle w:val="a3"/>
        <w:spacing w:line="525" w:lineRule="atLeast"/>
        <w:ind w:firstLine="645"/>
      </w:pPr>
      <w:r>
        <w:rPr>
          <w:rFonts w:ascii="黑体" w:eastAsia="黑体" w:hAnsi="黑体" w:hint="eastAsia"/>
        </w:rPr>
        <w:t>四、项目绩效情况</w:t>
      </w:r>
    </w:p>
    <w:p w:rsidR="00B44611" w:rsidRDefault="00160D48">
      <w:pPr>
        <w:pStyle w:val="a3"/>
        <w:spacing w:line="525" w:lineRule="atLeast"/>
        <w:ind w:firstLine="645"/>
      </w:pPr>
      <w:r>
        <w:rPr>
          <w:rFonts w:ascii="仿宋_GB2312" w:eastAsia="仿宋_GB2312" w:hint="eastAsia"/>
        </w:rPr>
        <w:t>（一）项目绩效目标完成情况。将项目实际完成情况与申报的绩效目标对比，从项目的经济性、效率性、有效性和可持续性等方面对项目绩效进行量化、具体分析。</w:t>
      </w:r>
    </w:p>
    <w:p w:rsidR="00B44611" w:rsidRDefault="00160D48">
      <w:pPr>
        <w:pStyle w:val="a3"/>
        <w:spacing w:line="525" w:lineRule="atLeast"/>
        <w:ind w:firstLine="645"/>
      </w:pPr>
      <w:r>
        <w:rPr>
          <w:rFonts w:ascii="仿宋_GB2312" w:eastAsia="仿宋_GB2312" w:hint="eastAsia"/>
        </w:rPr>
        <w:t>其中：项目的经济性分析主要是对项目成本（预算）控制、节约等情况进行分析，项目的效率性分析主要是对项目实施（完成）的进度及质量等情况进行分析；项目的有效性分析主要是对反映项目资金使用效果的个性指标进行分析；项目的可持续性分析主要是对项目完成后，后续政策、资金、人员机构安排和管理措施等影响项目持续发展的因素进行分析。</w:t>
      </w:r>
    </w:p>
    <w:p w:rsidR="00B44611" w:rsidRDefault="00160D48">
      <w:pPr>
        <w:pStyle w:val="a3"/>
        <w:spacing w:line="525" w:lineRule="atLeast"/>
        <w:ind w:firstLine="645"/>
      </w:pPr>
      <w:r>
        <w:rPr>
          <w:rFonts w:ascii="仿宋_GB2312" w:eastAsia="仿宋_GB2312" w:hint="eastAsia"/>
        </w:rPr>
        <w:t>（二）项目绩效目标未完成情况及原因分析</w:t>
      </w:r>
    </w:p>
    <w:p w:rsidR="00B44611" w:rsidRDefault="00160D48">
      <w:pPr>
        <w:pStyle w:val="a3"/>
        <w:spacing w:line="525" w:lineRule="atLeast"/>
        <w:ind w:firstLine="645"/>
      </w:pPr>
      <w:r>
        <w:rPr>
          <w:rFonts w:ascii="黑体" w:eastAsia="黑体" w:hAnsi="黑体" w:hint="eastAsia"/>
        </w:rPr>
        <w:t>五、其他需要说明的问题</w:t>
      </w:r>
    </w:p>
    <w:p w:rsidR="00B44611" w:rsidRDefault="00160D48">
      <w:pPr>
        <w:pStyle w:val="a3"/>
        <w:spacing w:line="525" w:lineRule="atLeast"/>
        <w:ind w:firstLine="645"/>
      </w:pPr>
      <w:r>
        <w:rPr>
          <w:rFonts w:ascii="仿宋_GB2312" w:eastAsia="仿宋_GB2312" w:hint="eastAsia"/>
        </w:rPr>
        <w:t>（一）后续工作计划</w:t>
      </w:r>
    </w:p>
    <w:p w:rsidR="00B44611" w:rsidRDefault="00160D48">
      <w:pPr>
        <w:pStyle w:val="a3"/>
        <w:spacing w:line="525" w:lineRule="atLeast"/>
        <w:ind w:firstLine="645"/>
      </w:pPr>
      <w:r>
        <w:rPr>
          <w:rFonts w:ascii="仿宋_GB2312" w:eastAsia="仿宋_GB2312" w:hint="eastAsia"/>
        </w:rPr>
        <w:t>（二）主要经验及做法、存在问题和建议</w:t>
      </w:r>
    </w:p>
    <w:p w:rsidR="00B44611" w:rsidRDefault="00160D48">
      <w:pPr>
        <w:pStyle w:val="a3"/>
        <w:spacing w:line="525" w:lineRule="atLeast"/>
        <w:ind w:firstLine="645"/>
      </w:pPr>
      <w:r>
        <w:rPr>
          <w:rFonts w:ascii="仿宋_GB2312" w:eastAsia="仿宋_GB2312" w:hint="eastAsia"/>
        </w:rPr>
        <w:t>（包括资金安排、使用过程中的经验、做法、存在问题、改进措施和有关建议等）</w:t>
      </w:r>
    </w:p>
    <w:p w:rsidR="00160D48" w:rsidRDefault="00160D48">
      <w:pPr>
        <w:pStyle w:val="a3"/>
      </w:pPr>
    </w:p>
    <w:sectPr w:rsidR="00160D48" w:rsidSect="00B44611">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4F0C" w:rsidRDefault="00D84F0C" w:rsidP="00C4028D">
      <w:r>
        <w:separator/>
      </w:r>
    </w:p>
  </w:endnote>
  <w:endnote w:type="continuationSeparator" w:id="1">
    <w:p w:rsidR="00D84F0C" w:rsidRDefault="00D84F0C" w:rsidP="00C402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楷体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4F0C" w:rsidRDefault="00D84F0C" w:rsidP="00C4028D">
      <w:r>
        <w:separator/>
      </w:r>
    </w:p>
  </w:footnote>
  <w:footnote w:type="continuationSeparator" w:id="1">
    <w:p w:rsidR="00D84F0C" w:rsidRDefault="00D84F0C" w:rsidP="00C4028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noPunctuationKerning/>
  <w:characterSpacingControl w:val="doNotCompress"/>
  <w:hdrShapeDefaults>
    <o:shapedefaults v:ext="edit" spidmax="5122"/>
  </w:hdrShapeDefaults>
  <w:footnotePr>
    <w:footnote w:id="0"/>
    <w:footnote w:id="1"/>
  </w:footnotePr>
  <w:endnotePr>
    <w:endnote w:id="0"/>
    <w:endnote w:id="1"/>
  </w:endnotePr>
  <w:compat>
    <w:useFELayout/>
  </w:compat>
  <w:rsids>
    <w:rsidRoot w:val="00C4028D"/>
    <w:rsid w:val="00160D48"/>
    <w:rsid w:val="007F0574"/>
    <w:rsid w:val="00B44611"/>
    <w:rsid w:val="00C4028D"/>
    <w:rsid w:val="00D84F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611"/>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44611"/>
    <w:pPr>
      <w:spacing w:before="100" w:beforeAutospacing="1" w:after="100" w:afterAutospacing="1"/>
    </w:pPr>
  </w:style>
  <w:style w:type="character" w:styleId="a4">
    <w:name w:val="Strong"/>
    <w:basedOn w:val="a0"/>
    <w:uiPriority w:val="22"/>
    <w:qFormat/>
    <w:rsid w:val="00B44611"/>
    <w:rPr>
      <w:b/>
      <w:bCs/>
    </w:rPr>
  </w:style>
  <w:style w:type="paragraph" w:styleId="a5">
    <w:name w:val="header"/>
    <w:basedOn w:val="a"/>
    <w:link w:val="Char"/>
    <w:uiPriority w:val="99"/>
    <w:semiHidden/>
    <w:unhideWhenUsed/>
    <w:rsid w:val="00C402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C4028D"/>
    <w:rPr>
      <w:rFonts w:ascii="宋体" w:eastAsia="宋体" w:hAnsi="宋体" w:cs="宋体"/>
      <w:sz w:val="18"/>
      <w:szCs w:val="18"/>
    </w:rPr>
  </w:style>
  <w:style w:type="paragraph" w:styleId="a6">
    <w:name w:val="footer"/>
    <w:basedOn w:val="a"/>
    <w:link w:val="Char0"/>
    <w:uiPriority w:val="99"/>
    <w:semiHidden/>
    <w:unhideWhenUsed/>
    <w:rsid w:val="00C4028D"/>
    <w:pPr>
      <w:tabs>
        <w:tab w:val="center" w:pos="4153"/>
        <w:tab w:val="right" w:pos="8306"/>
      </w:tabs>
      <w:snapToGrid w:val="0"/>
    </w:pPr>
    <w:rPr>
      <w:sz w:val="18"/>
      <w:szCs w:val="18"/>
    </w:rPr>
  </w:style>
  <w:style w:type="character" w:customStyle="1" w:styleId="Char0">
    <w:name w:val="页脚 Char"/>
    <w:basedOn w:val="a0"/>
    <w:link w:val="a6"/>
    <w:uiPriority w:val="99"/>
    <w:semiHidden/>
    <w:rsid w:val="00C4028D"/>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173</Words>
  <Characters>988</Characters>
  <Application>Microsoft Office Word</Application>
  <DocSecurity>0</DocSecurity>
  <Lines>8</Lines>
  <Paragraphs>2</Paragraphs>
  <ScaleCrop>false</ScaleCrop>
  <Company/>
  <LinksUpToDate>false</LinksUpToDate>
  <CharactersWithSpaces>1159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FGGF</dc:creator>
  <cp:lastModifiedBy>FGGF</cp:lastModifiedBy>
  <cp:revision>2</cp:revision>
  <dcterms:created xsi:type="dcterms:W3CDTF">2025-06-04T00:18:00Z</dcterms:created>
  <dcterms:modified xsi:type="dcterms:W3CDTF">2025-06-04T00:18:00Z</dcterms:modified>
</cp:coreProperties>
</file>